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BC" w:rsidRPr="00AF4ABC" w:rsidRDefault="00AF4ABC" w:rsidP="00AF4ABC">
      <w:pPr>
        <w:pStyle w:val="1"/>
        <w:rPr>
          <w:rFonts w:eastAsia="Times New Roman"/>
          <w:lang w:eastAsia="ru-RU"/>
        </w:rPr>
      </w:pPr>
      <w:r w:rsidRPr="00AF4ABC">
        <w:rPr>
          <w:rFonts w:eastAsia="Times New Roman"/>
          <w:lang w:eastAsia="ru-RU"/>
        </w:rPr>
        <w:t xml:space="preserve">Тарифы на </w:t>
      </w:r>
      <w:r w:rsidRPr="00AF4ABC">
        <w:t>питьевую</w:t>
      </w:r>
      <w:r w:rsidRPr="00AF4ABC">
        <w:rPr>
          <w:rFonts w:eastAsia="Times New Roman"/>
          <w:lang w:eastAsia="ru-RU"/>
        </w:rPr>
        <w:t xml:space="preserve"> воду и водоотвод в городе Санкт-Петербург на первое и второе полугодие 2019 года</w:t>
      </w:r>
    </w:p>
    <w:tbl>
      <w:tblPr>
        <w:tblW w:w="11057" w:type="dxa"/>
        <w:tblInd w:w="-1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61"/>
        <w:gridCol w:w="1575"/>
        <w:gridCol w:w="2359"/>
      </w:tblGrid>
      <w:tr w:rsidR="00AF4ABC" w:rsidRPr="00AF4ABC" w:rsidTr="00AF4ABC">
        <w:trPr>
          <w:trHeight w:val="1566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Тарифы на питьевую воду, руб./</w:t>
            </w:r>
            <w:proofErr w:type="spellStart"/>
            <w:r w:rsidRPr="00AF4A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AF4A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Тарифы на водоотведение, руб./</w:t>
            </w:r>
            <w:proofErr w:type="spellStart"/>
            <w:r w:rsidRPr="00AF4A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AF4A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F4ABC" w:rsidRPr="00AF4ABC" w:rsidTr="00AF4ABC">
        <w:trPr>
          <w:trHeight w:val="1057"/>
        </w:trPr>
        <w:tc>
          <w:tcPr>
            <w:tcW w:w="49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Исполнитель коммунальных услуг (без учета НДС)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1.01.2019 по 30.06.2019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25,50</w:t>
            </w:r>
          </w:p>
        </w:tc>
      </w:tr>
      <w:tr w:rsidR="00AF4ABC" w:rsidRPr="00AF4ABC" w:rsidTr="00AF4ABC">
        <w:trPr>
          <w:trHeight w:val="921"/>
        </w:trPr>
        <w:tc>
          <w:tcPr>
            <w:tcW w:w="496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27,29</w:t>
            </w:r>
          </w:p>
        </w:tc>
      </w:tr>
      <w:tr w:rsidR="00AF4ABC" w:rsidRPr="00AF4ABC" w:rsidTr="00AF4ABC">
        <w:trPr>
          <w:trHeight w:val="732"/>
        </w:trPr>
        <w:tc>
          <w:tcPr>
            <w:tcW w:w="49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1.01.2019 по 30.06.2019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30,60</w:t>
            </w:r>
          </w:p>
        </w:tc>
      </w:tr>
      <w:tr w:rsidR="00AF4ABC" w:rsidRPr="00AF4ABC" w:rsidTr="00AF4ABC">
        <w:trPr>
          <w:trHeight w:val="720"/>
        </w:trPr>
        <w:tc>
          <w:tcPr>
            <w:tcW w:w="496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32,75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32,75</w:t>
            </w:r>
          </w:p>
        </w:tc>
      </w:tr>
      <w:tr w:rsidR="00AF4ABC" w:rsidRPr="00AF4ABC" w:rsidTr="00AF4ABC">
        <w:trPr>
          <w:trHeight w:val="720"/>
        </w:trPr>
        <w:tc>
          <w:tcPr>
            <w:tcW w:w="49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Прочие потребители (без учета НДС)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1.01.2019 по 30.06.2019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34,37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40,28</w:t>
            </w:r>
          </w:p>
        </w:tc>
      </w:tr>
      <w:tr w:rsidR="00AF4ABC" w:rsidRPr="00AF4ABC" w:rsidTr="00AF4ABC">
        <w:trPr>
          <w:trHeight w:val="720"/>
        </w:trPr>
        <w:tc>
          <w:tcPr>
            <w:tcW w:w="496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43,50</w:t>
            </w:r>
          </w:p>
        </w:tc>
      </w:tr>
      <w:tr w:rsidR="00AF4ABC" w:rsidRPr="00AF4ABC" w:rsidTr="00AF4ABC">
        <w:trPr>
          <w:trHeight w:val="720"/>
        </w:trPr>
        <w:tc>
          <w:tcPr>
            <w:tcW w:w="49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Ливневая канализация</w:t>
            </w: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1.01.2019 по 30.06.2019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24,65</w:t>
            </w:r>
          </w:p>
        </w:tc>
      </w:tr>
      <w:tr w:rsidR="00AF4ABC" w:rsidRPr="00AF4ABC" w:rsidTr="00AF4ABC">
        <w:trPr>
          <w:trHeight w:val="720"/>
        </w:trPr>
        <w:tc>
          <w:tcPr>
            <w:tcW w:w="496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26,62</w:t>
            </w:r>
          </w:p>
        </w:tc>
      </w:tr>
    </w:tbl>
    <w:p w:rsidR="00AF4ABC" w:rsidRPr="00AF4ABC" w:rsidRDefault="00AF4AB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F4ABC" w:rsidRPr="00AF4ABC" w:rsidRDefault="00AF4ABC" w:rsidP="00AF4ABC">
      <w:pPr>
        <w:pStyle w:val="1"/>
        <w:rPr>
          <w:rFonts w:eastAsia="Times New Roman"/>
          <w:lang w:eastAsia="ru-RU"/>
        </w:rPr>
      </w:pPr>
      <w:r w:rsidRPr="00AF4ABC">
        <w:rPr>
          <w:rFonts w:eastAsia="Times New Roman"/>
          <w:lang w:eastAsia="ru-RU"/>
        </w:rPr>
        <w:t xml:space="preserve">Стоимость горячей воды в Санкт-Петербурге в 2019 году на первое и второе </w:t>
      </w:r>
      <w:r w:rsidRPr="00AF4ABC">
        <w:t>полугодие</w:t>
      </w:r>
    </w:p>
    <w:tbl>
      <w:tblPr>
        <w:tblW w:w="11057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9"/>
        <w:gridCol w:w="2020"/>
        <w:gridCol w:w="2268"/>
      </w:tblGrid>
      <w:tr w:rsidR="00AF4ABC" w:rsidRPr="00AF4ABC" w:rsidTr="00AF4ABC">
        <w:tc>
          <w:tcPr>
            <w:tcW w:w="6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2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 01.07.2019 по 31.12.2019</w:t>
            </w:r>
          </w:p>
        </w:tc>
      </w:tr>
      <w:tr w:rsidR="00AF4ABC" w:rsidRPr="00AF4ABC" w:rsidTr="00AF4ABC">
        <w:tc>
          <w:tcPr>
            <w:tcW w:w="6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2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1834,90</w:t>
            </w:r>
          </w:p>
        </w:tc>
      </w:tr>
      <w:tr w:rsidR="00AF4ABC" w:rsidRPr="00AF4ABC" w:rsidTr="00AF4ABC">
        <w:tc>
          <w:tcPr>
            <w:tcW w:w="67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Тариф на горячую </w:t>
            </w:r>
            <w:proofErr w:type="spellStart"/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воду,с</w:t>
            </w:r>
            <w:proofErr w:type="spellEnd"/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открытой и закрытой централизованной системой, руб./м3</w:t>
            </w:r>
          </w:p>
        </w:tc>
        <w:tc>
          <w:tcPr>
            <w:tcW w:w="2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106,53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ABC" w:rsidRPr="00AF4ABC" w:rsidRDefault="00AF4ABC" w:rsidP="00AF4ABC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F4A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110,09</w:t>
            </w:r>
          </w:p>
        </w:tc>
      </w:tr>
    </w:tbl>
    <w:p w:rsidR="00AF4ABC" w:rsidRPr="00AF4ABC" w:rsidRDefault="00AF4ABC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AF4ABC" w:rsidRPr="00AF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DA"/>
    <w:rsid w:val="001527DA"/>
    <w:rsid w:val="00AF4ABC"/>
    <w:rsid w:val="00E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9CCE"/>
  <w15:chartTrackingRefBased/>
  <w15:docId w15:val="{1A5E9C51-FB86-44C1-97E5-B279040B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F4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911</Characters>
  <Application>Microsoft Office Word</Application>
  <DocSecurity>0</DocSecurity>
  <Lines>7</Lines>
  <Paragraphs>2</Paragraphs>
  <ScaleCrop>false</ScaleCrop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2019-05-19T14:48:00Z</dcterms:created>
  <dcterms:modified xsi:type="dcterms:W3CDTF">2019-05-19T14:51:00Z</dcterms:modified>
</cp:coreProperties>
</file>