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B7" w:rsidRPr="00B712B7" w:rsidRDefault="00B712B7" w:rsidP="00B712B7">
      <w:pPr>
        <w:jc w:val="center"/>
        <w:rPr>
          <w:rFonts w:ascii="Arial" w:hAnsi="Arial" w:cs="Arial"/>
          <w:b/>
          <w:color w:val="252525"/>
          <w:sz w:val="40"/>
          <w:szCs w:val="40"/>
          <w:shd w:val="clear" w:color="auto" w:fill="FFFFFF"/>
        </w:rPr>
      </w:pPr>
      <w:r w:rsidRPr="00B712B7">
        <w:rPr>
          <w:rFonts w:ascii="Arial" w:hAnsi="Arial" w:cs="Arial"/>
          <w:b/>
          <w:color w:val="252525"/>
          <w:sz w:val="40"/>
          <w:szCs w:val="40"/>
          <w:shd w:val="clear" w:color="auto" w:fill="FFFFFF"/>
        </w:rPr>
        <w:t>Для Москвы</w:t>
      </w:r>
    </w:p>
    <w:p w:rsidR="00301447" w:rsidRPr="00953DE0" w:rsidRDefault="00301447" w:rsidP="00301447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953DE0">
        <w:rPr>
          <w:rFonts w:ascii="Arial" w:hAnsi="Arial" w:cs="Arial"/>
          <w:color w:val="252525"/>
          <w:sz w:val="24"/>
          <w:szCs w:val="24"/>
          <w:shd w:val="clear" w:color="auto" w:fill="FFFFFF"/>
        </w:rPr>
        <w:t>Предлагаем ознакомиться с параметрами тарифной сетки на газ для населения, действующими на территории Москвы с 1 января 2019 г. Указанные тарифы утверждены Постановлением РЭК г. Москвы и действуют до 30 июня.</w:t>
      </w:r>
    </w:p>
    <w:p w:rsidR="00301447" w:rsidRPr="00953DE0" w:rsidRDefault="00301447" w:rsidP="00301447">
      <w:pPr>
        <w:jc w:val="both"/>
        <w:rPr>
          <w:sz w:val="24"/>
          <w:szCs w:val="24"/>
        </w:rPr>
      </w:pPr>
      <w:r w:rsidRPr="00953DE0">
        <w:rPr>
          <w:rFonts w:ascii="Arial" w:hAnsi="Arial" w:cs="Arial"/>
          <w:color w:val="252525"/>
          <w:sz w:val="24"/>
          <w:szCs w:val="24"/>
          <w:shd w:val="clear" w:color="auto" w:fill="FFFFFF"/>
        </w:rPr>
        <w:t>Указанная стоимость тарифов на второе полугодие является розничной, включает НДС, а за единицу измерения принят руб./</w:t>
      </w:r>
      <w:proofErr w:type="spellStart"/>
      <w:r w:rsidRPr="00953DE0">
        <w:rPr>
          <w:rFonts w:ascii="Arial" w:hAnsi="Arial" w:cs="Arial"/>
          <w:color w:val="252525"/>
          <w:sz w:val="24"/>
          <w:szCs w:val="24"/>
          <w:shd w:val="clear" w:color="auto" w:fill="FFFFFF"/>
        </w:rPr>
        <w:t>куб.м</w:t>
      </w:r>
      <w:proofErr w:type="spellEnd"/>
      <w:r w:rsidRPr="00953DE0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tbl>
      <w:tblPr>
        <w:tblW w:w="11199" w:type="dxa"/>
        <w:tblInd w:w="-1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5654"/>
        <w:gridCol w:w="1191"/>
        <w:gridCol w:w="1451"/>
        <w:gridCol w:w="2335"/>
      </w:tblGrid>
      <w:tr w:rsidR="00301447" w:rsidRPr="00953DE0" w:rsidTr="00EF68DA">
        <w:trPr>
          <w:trHeight w:val="746"/>
        </w:trPr>
        <w:tc>
          <w:tcPr>
            <w:tcW w:w="5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тарифа и его параметры</w:t>
            </w:r>
          </w:p>
        </w:tc>
        <w:tc>
          <w:tcPr>
            <w:tcW w:w="497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Размер тарифа</w:t>
            </w:r>
          </w:p>
        </w:tc>
      </w:tr>
      <w:tr w:rsidR="00301447" w:rsidRPr="00953DE0" w:rsidTr="00EF68DA">
        <w:trPr>
          <w:trHeight w:val="1383"/>
        </w:trPr>
        <w:tc>
          <w:tcPr>
            <w:tcW w:w="5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Троицкий адм. округ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953D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адм. округ</w:t>
            </w:r>
          </w:p>
        </w:tc>
      </w:tr>
      <w:tr w:rsidR="00301447" w:rsidRPr="00953DE0" w:rsidTr="00EF68DA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Газовая плита, используемая для приготовления пищи или нагрева воды.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5,362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5,362</w:t>
            </w:r>
          </w:p>
        </w:tc>
      </w:tr>
      <w:tr w:rsidR="00301447" w:rsidRPr="00953DE0" w:rsidTr="00EF68DA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Газовый водонагреватель, используемый в условиях отсутствия центрального горячего водоснабжения.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5,362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5,362</w:t>
            </w:r>
          </w:p>
        </w:tc>
      </w:tr>
      <w:tr w:rsidR="00301447" w:rsidRPr="00953DE0" w:rsidTr="00EF68DA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Газовая плита + газовый нагреватель, используемые в условиях отсутствия центрального горячего водоснабжения.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5,362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5,362</w:t>
            </w:r>
          </w:p>
        </w:tc>
      </w:tr>
      <w:tr w:rsidR="00301447" w:rsidRPr="00953DE0" w:rsidTr="00EF68DA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Отопление и/или выработка </w:t>
            </w:r>
            <w:proofErr w:type="spellStart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эл.энергии</w:t>
            </w:r>
            <w:proofErr w:type="spellEnd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котельных любого типа, находящихся в долевой собственности владельцев помещений в многоквартирных домах (руб./1000 </w:t>
            </w:r>
            <w:proofErr w:type="spellStart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4756,15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  <w:tr w:rsidR="00301447" w:rsidRPr="00953DE0" w:rsidTr="00EF68DA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Отопление с одновременным использованием газа в иных целях за исключением выработки </w:t>
            </w:r>
            <w:proofErr w:type="spellStart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эл.энергии</w:t>
            </w:r>
            <w:proofErr w:type="spellEnd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котельных любого типа, находящихся в долевой собственности </w:t>
            </w: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владельцев помещений в многоквартирных домах (руб./1000 </w:t>
            </w:r>
            <w:proofErr w:type="spellStart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4756,15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5362,32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5362,32</w:t>
            </w:r>
          </w:p>
        </w:tc>
      </w:tr>
      <w:tr w:rsidR="00301447" w:rsidRPr="00953DE0" w:rsidTr="00EF68DA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Индивидуальное отопление жилых помещений в рамках норматива* жилой площади и при условии отсутствия счетчика потребленного газа (руб./1000 </w:t>
            </w:r>
            <w:proofErr w:type="spellStart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5362,32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5362,32</w:t>
            </w:r>
          </w:p>
        </w:tc>
      </w:tr>
      <w:tr w:rsidR="00301447" w:rsidRPr="00953DE0" w:rsidTr="00EF68DA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Индивидуальное отопление жилых помещений в рамках превышения норматива жилой площади и при условии отсутствия счетчика потребленного газа (руб./1000 </w:t>
            </w:r>
            <w:proofErr w:type="spellStart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6642,15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6642,15</w:t>
            </w:r>
          </w:p>
        </w:tc>
      </w:tr>
      <w:tr w:rsidR="00301447" w:rsidRPr="00953DE0" w:rsidTr="00EF68DA">
        <w:tc>
          <w:tcPr>
            <w:tcW w:w="5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Индивидуальное отопление нежилых помещений (руб./1000 </w:t>
            </w:r>
            <w:proofErr w:type="spellStart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1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4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6860,47</w:t>
            </w:r>
          </w:p>
        </w:tc>
        <w:tc>
          <w:tcPr>
            <w:tcW w:w="2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01447" w:rsidRPr="00953DE0" w:rsidRDefault="00301447" w:rsidP="00EF68DA">
            <w:pPr>
              <w:spacing w:before="300" w:after="30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3D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6860,47</w:t>
            </w:r>
          </w:p>
        </w:tc>
      </w:tr>
    </w:tbl>
    <w:p w:rsidR="00B712B7" w:rsidRDefault="00B712B7" w:rsidP="00301447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B712B7" w:rsidRDefault="00B712B7" w:rsidP="00301447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301447" w:rsidRPr="00B712B7" w:rsidRDefault="00B712B7" w:rsidP="00B712B7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B712B7">
        <w:rPr>
          <w:rFonts w:ascii="Arial" w:hAnsi="Arial" w:cs="Arial"/>
          <w:b/>
          <w:color w:val="000000" w:themeColor="text1"/>
          <w:sz w:val="40"/>
          <w:szCs w:val="40"/>
        </w:rPr>
        <w:t>Для Московской области</w:t>
      </w:r>
      <w:bookmarkStart w:id="0" w:name="_GoBack"/>
      <w:bookmarkEnd w:id="0"/>
    </w:p>
    <w:tbl>
      <w:tblPr>
        <w:tblW w:w="11199" w:type="dxa"/>
        <w:tblInd w:w="-128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2"/>
        <w:gridCol w:w="7513"/>
        <w:gridCol w:w="1134"/>
      </w:tblGrid>
      <w:tr w:rsidR="00B712B7" w:rsidRPr="00B712B7" w:rsidTr="00B712B7">
        <w:trPr>
          <w:gridAfter w:val="1"/>
          <w:wAfter w:w="1134" w:type="dxa"/>
          <w:trHeight w:val="750"/>
        </w:trPr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br/>
              <w:t>Направление использования газа</w:t>
            </w: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Цена за 1 куб газа</w:t>
            </w:r>
          </w:p>
        </w:tc>
      </w:tr>
      <w:tr w:rsidR="00B712B7" w:rsidRPr="00B712B7" w:rsidTr="00B712B7">
        <w:trPr>
          <w:trHeight w:val="285"/>
        </w:trPr>
        <w:tc>
          <w:tcPr>
            <w:tcW w:w="1119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При отсутствии индивидуального (поквартирного) отопления</w:t>
            </w:r>
          </w:p>
        </w:tc>
      </w:tr>
      <w:tr w:rsidR="00B712B7" w:rsidRPr="00B712B7" w:rsidTr="00B712B7">
        <w:trPr>
          <w:trHeight w:val="931"/>
        </w:trPr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Приготовление пищи и нагрев воды с использованием газовой плиты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3E3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6,46</w:t>
            </w:r>
          </w:p>
        </w:tc>
      </w:tr>
      <w:tr w:rsidR="00B712B7" w:rsidRPr="00B712B7" w:rsidTr="00B712B7">
        <w:trPr>
          <w:trHeight w:val="720"/>
        </w:trPr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Приготовление пищи и нагрев воды с использованием газовой плиты и газового водонагревателя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3E3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5,7</w:t>
            </w:r>
          </w:p>
        </w:tc>
      </w:tr>
      <w:tr w:rsidR="00B712B7" w:rsidRPr="00B712B7" w:rsidTr="00B712B7">
        <w:trPr>
          <w:trHeight w:val="285"/>
        </w:trPr>
        <w:tc>
          <w:tcPr>
            <w:tcW w:w="11199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При наличии индивидуального (поквартирного) отопления</w:t>
            </w:r>
          </w:p>
        </w:tc>
      </w:tr>
      <w:tr w:rsidR="00B712B7" w:rsidRPr="00B712B7" w:rsidTr="00B712B7">
        <w:trPr>
          <w:trHeight w:val="1080"/>
        </w:trPr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Индивидуальное(поквартирное) отопление жилых помещений (</w:t>
            </w:r>
            <w:proofErr w:type="spellStart"/>
            <w:r w:rsidRPr="00B712B7">
              <w:rPr>
                <w:rFonts w:ascii="Arial" w:hAnsi="Arial" w:cs="Arial"/>
                <w:sz w:val="24"/>
                <w:szCs w:val="24"/>
              </w:rPr>
              <w:t>жилыхдомов</w:t>
            </w:r>
            <w:proofErr w:type="spellEnd"/>
            <w:r w:rsidRPr="00B712B7">
              <w:rPr>
                <w:rFonts w:ascii="Arial" w:hAnsi="Arial" w:cs="Arial"/>
                <w:sz w:val="24"/>
                <w:szCs w:val="24"/>
              </w:rPr>
              <w:t>, квартир, комнат), в том числе с одновременным использованием газа по направлениям, указанным в п. 1,2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3E3F5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12B7" w:rsidRPr="00B712B7" w:rsidRDefault="00B712B7" w:rsidP="00B712B7">
            <w:pPr>
              <w:rPr>
                <w:rFonts w:ascii="Arial" w:hAnsi="Arial" w:cs="Arial"/>
                <w:sz w:val="24"/>
                <w:szCs w:val="24"/>
              </w:rPr>
            </w:pPr>
            <w:r w:rsidRPr="00B712B7">
              <w:rPr>
                <w:rFonts w:ascii="Arial" w:hAnsi="Arial" w:cs="Arial"/>
                <w:sz w:val="24"/>
                <w:szCs w:val="24"/>
              </w:rPr>
              <w:t>5,617</w:t>
            </w:r>
          </w:p>
        </w:tc>
      </w:tr>
    </w:tbl>
    <w:p w:rsidR="00DB3D4E" w:rsidRDefault="00DB3D4E"/>
    <w:sectPr w:rsidR="00DB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60"/>
    <w:rsid w:val="001A5160"/>
    <w:rsid w:val="00301447"/>
    <w:rsid w:val="00B712B7"/>
    <w:rsid w:val="00D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4807"/>
  <w15:chartTrackingRefBased/>
  <w15:docId w15:val="{308D0E25-A017-4645-A497-8D9085AE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47"/>
  </w:style>
  <w:style w:type="paragraph" w:styleId="3">
    <w:name w:val="heading 3"/>
    <w:basedOn w:val="a"/>
    <w:link w:val="30"/>
    <w:uiPriority w:val="9"/>
    <w:qFormat/>
    <w:rsid w:val="00B71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1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325</Words>
  <Characters>1853</Characters>
  <Application>Microsoft Office Word</Application>
  <DocSecurity>0</DocSecurity>
  <Lines>15</Lines>
  <Paragraphs>4</Paragraphs>
  <ScaleCrop>false</ScaleCrop>
  <Company>HP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2019-05-19T13:33:00Z</dcterms:created>
  <dcterms:modified xsi:type="dcterms:W3CDTF">2019-05-19T13:41:00Z</dcterms:modified>
</cp:coreProperties>
</file>